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C4B7" w14:textId="77777777" w:rsidR="00EE6D72" w:rsidRPr="00101D4B" w:rsidRDefault="00EE6D72" w:rsidP="00EE6D72">
      <w:pPr>
        <w:jc w:val="center"/>
        <w:rPr>
          <w:rFonts w:ascii="Tahoma" w:hAnsi="Tahoma" w:cs="Tahoma"/>
          <w:b/>
          <w:sz w:val="20"/>
          <w:szCs w:val="20"/>
        </w:rPr>
      </w:pPr>
      <w:smartTag w:uri="urn:schemas-microsoft-com:office:smarttags" w:element="place">
        <w:smartTag w:uri="urn:schemas-microsoft-com:office:smarttags" w:element="PlaceName">
          <w:r w:rsidRPr="00101D4B">
            <w:rPr>
              <w:rFonts w:ascii="Tahoma" w:hAnsi="Tahoma" w:cs="Tahoma"/>
              <w:b/>
              <w:sz w:val="20"/>
              <w:szCs w:val="20"/>
            </w:rPr>
            <w:t>Kawkawlin</w:t>
          </w:r>
        </w:smartTag>
        <w:r w:rsidRPr="00101D4B">
          <w:rPr>
            <w:rFonts w:ascii="Tahoma" w:hAnsi="Tahoma" w:cs="Tahoma"/>
            <w:b/>
            <w:sz w:val="20"/>
            <w:szCs w:val="20"/>
          </w:rPr>
          <w:t xml:space="preserve"> </w:t>
        </w:r>
        <w:smartTag w:uri="urn:schemas-microsoft-com:office:smarttags" w:element="PlaceType">
          <w:r w:rsidRPr="00101D4B">
            <w:rPr>
              <w:rFonts w:ascii="Tahoma" w:hAnsi="Tahoma" w:cs="Tahoma"/>
              <w:b/>
              <w:sz w:val="20"/>
              <w:szCs w:val="20"/>
            </w:rPr>
            <w:t>Township</w:t>
          </w:r>
        </w:smartTag>
      </w:smartTag>
      <w:r w:rsidRPr="00101D4B">
        <w:rPr>
          <w:rFonts w:ascii="Tahoma" w:hAnsi="Tahoma" w:cs="Tahoma"/>
          <w:b/>
          <w:sz w:val="20"/>
          <w:szCs w:val="20"/>
        </w:rPr>
        <w:t xml:space="preserve"> Planning Commission</w:t>
      </w:r>
    </w:p>
    <w:p w14:paraId="4B386E08" w14:textId="77777777" w:rsidR="00EE6D72" w:rsidRPr="00101D4B" w:rsidRDefault="00EE6D72" w:rsidP="00EE6D72">
      <w:pPr>
        <w:jc w:val="center"/>
        <w:rPr>
          <w:rFonts w:ascii="Tahoma" w:hAnsi="Tahoma" w:cs="Tahoma"/>
          <w:b/>
          <w:sz w:val="20"/>
          <w:szCs w:val="20"/>
        </w:rPr>
      </w:pPr>
      <w:r w:rsidRPr="00101D4B">
        <w:rPr>
          <w:rFonts w:ascii="Tahoma" w:hAnsi="Tahoma" w:cs="Tahoma"/>
          <w:b/>
          <w:sz w:val="20"/>
          <w:szCs w:val="20"/>
        </w:rPr>
        <w:t>Regular Commission Meeting</w:t>
      </w:r>
    </w:p>
    <w:p w14:paraId="4EE202AB" w14:textId="77777777" w:rsidR="00EE6D72" w:rsidRPr="00101D4B" w:rsidRDefault="00EE6D72" w:rsidP="00EE6D72">
      <w:pPr>
        <w:jc w:val="center"/>
        <w:rPr>
          <w:rFonts w:ascii="Tahoma" w:hAnsi="Tahoma" w:cs="Tahoma"/>
          <w:b/>
          <w:sz w:val="20"/>
          <w:szCs w:val="20"/>
        </w:rPr>
      </w:pPr>
    </w:p>
    <w:p w14:paraId="4F8D4B30" w14:textId="77777777" w:rsidR="00EE6D72" w:rsidRPr="00101D4B" w:rsidRDefault="00EE6D72" w:rsidP="00EE6D72">
      <w:pPr>
        <w:jc w:val="center"/>
        <w:rPr>
          <w:rFonts w:ascii="Tahoma" w:hAnsi="Tahoma" w:cs="Tahoma"/>
          <w:b/>
          <w:sz w:val="20"/>
          <w:szCs w:val="20"/>
        </w:rPr>
      </w:pPr>
      <w:r>
        <w:rPr>
          <w:rFonts w:ascii="Tahoma" w:hAnsi="Tahoma" w:cs="Tahoma"/>
          <w:b/>
          <w:sz w:val="20"/>
          <w:szCs w:val="20"/>
        </w:rPr>
        <w:t>April 10, 2025</w:t>
      </w:r>
    </w:p>
    <w:p w14:paraId="7A8A4DF2" w14:textId="77777777" w:rsidR="00EE6D72" w:rsidRDefault="00EE6D72" w:rsidP="00EE6D72"/>
    <w:p w14:paraId="26DD3121" w14:textId="77777777" w:rsidR="00EE6D72" w:rsidRDefault="00EE6D72" w:rsidP="00EE6D72"/>
    <w:p w14:paraId="0EB28E57" w14:textId="77777777" w:rsidR="00EE6D72" w:rsidRPr="004E5CD9" w:rsidRDefault="00EE6D72" w:rsidP="00EE6D72">
      <w:pPr>
        <w:rPr>
          <w:rFonts w:ascii="Tahoma" w:hAnsi="Tahoma" w:cs="Tahoma"/>
          <w:bCs/>
        </w:rPr>
      </w:pPr>
      <w:bookmarkStart w:id="0" w:name="_Hlk195521305"/>
      <w:r w:rsidRPr="004E5CD9">
        <w:rPr>
          <w:rFonts w:ascii="Tahoma" w:hAnsi="Tahoma" w:cs="Tahoma"/>
          <w:bCs/>
        </w:rPr>
        <w:t>Meeting was called to order at 7:00 pm with the Pledge of Allegiance</w:t>
      </w:r>
    </w:p>
    <w:p w14:paraId="730B60CA" w14:textId="77777777" w:rsidR="00EE6D72" w:rsidRPr="004E5CD9" w:rsidRDefault="00EE6D72" w:rsidP="00EE6D72">
      <w:pPr>
        <w:rPr>
          <w:rFonts w:ascii="Tahoma" w:hAnsi="Tahoma" w:cs="Tahoma"/>
          <w:bCs/>
        </w:rPr>
      </w:pPr>
    </w:p>
    <w:p w14:paraId="168D26A3" w14:textId="77777777" w:rsidR="00EE6D72" w:rsidRPr="004E5CD9" w:rsidRDefault="00EE6D72" w:rsidP="00EE6D72">
      <w:pPr>
        <w:rPr>
          <w:rFonts w:ascii="Tahoma" w:hAnsi="Tahoma" w:cs="Tahoma"/>
          <w:bCs/>
        </w:rPr>
      </w:pPr>
      <w:r w:rsidRPr="004E5CD9">
        <w:rPr>
          <w:rFonts w:ascii="Tahoma" w:hAnsi="Tahoma" w:cs="Tahoma"/>
          <w:bCs/>
        </w:rPr>
        <w:t>Roll Call: Dan Wazny, Matt Woods, Brian Whalen, Deb Knochel and Mark Sequin</w:t>
      </w:r>
    </w:p>
    <w:p w14:paraId="400FFB6E" w14:textId="77777777" w:rsidR="00EE6D72" w:rsidRPr="004E5CD9" w:rsidRDefault="00EE6D72" w:rsidP="00EE6D72">
      <w:pPr>
        <w:rPr>
          <w:rFonts w:ascii="Tahoma" w:hAnsi="Tahoma" w:cs="Tahoma"/>
          <w:bCs/>
        </w:rPr>
      </w:pPr>
    </w:p>
    <w:p w14:paraId="402D77FD" w14:textId="77777777" w:rsidR="00EE6D72" w:rsidRPr="004E5CD9" w:rsidRDefault="00EE6D72" w:rsidP="00EE6D72">
      <w:pPr>
        <w:rPr>
          <w:rFonts w:ascii="Tahoma" w:hAnsi="Tahoma" w:cs="Tahoma"/>
          <w:bCs/>
        </w:rPr>
      </w:pPr>
    </w:p>
    <w:p w14:paraId="2B60F443" w14:textId="77777777" w:rsidR="00EE6D72" w:rsidRPr="004E5CD9" w:rsidRDefault="00EE6D72" w:rsidP="00EE6D72">
      <w:pPr>
        <w:rPr>
          <w:rFonts w:ascii="Tahoma" w:hAnsi="Tahoma" w:cs="Tahoma"/>
          <w:bCs/>
        </w:rPr>
      </w:pPr>
      <w:r w:rsidRPr="004E5CD9">
        <w:rPr>
          <w:rFonts w:ascii="Tahoma" w:hAnsi="Tahoma" w:cs="Tahoma"/>
          <w:bCs/>
        </w:rPr>
        <w:t>Whalen motion to approve minutes from March 13</w:t>
      </w:r>
      <w:r w:rsidRPr="004E5CD9">
        <w:rPr>
          <w:rFonts w:ascii="Tahoma" w:hAnsi="Tahoma" w:cs="Tahoma"/>
          <w:bCs/>
          <w:vertAlign w:val="superscript"/>
        </w:rPr>
        <w:t>th</w:t>
      </w:r>
      <w:r w:rsidRPr="004E5CD9">
        <w:rPr>
          <w:rFonts w:ascii="Tahoma" w:hAnsi="Tahoma" w:cs="Tahoma"/>
          <w:bCs/>
        </w:rPr>
        <w:t xml:space="preserve"> meeting</w:t>
      </w:r>
    </w:p>
    <w:p w14:paraId="41876F87" w14:textId="77777777" w:rsidR="00EE6D72" w:rsidRPr="004E5CD9" w:rsidRDefault="00EE6D72" w:rsidP="00EE6D72">
      <w:pPr>
        <w:rPr>
          <w:rFonts w:ascii="Tahoma" w:hAnsi="Tahoma" w:cs="Tahoma"/>
          <w:bCs/>
        </w:rPr>
      </w:pPr>
      <w:r w:rsidRPr="004E5CD9">
        <w:rPr>
          <w:rFonts w:ascii="Tahoma" w:hAnsi="Tahoma" w:cs="Tahoma"/>
          <w:bCs/>
        </w:rPr>
        <w:t>Wazny to second</w:t>
      </w:r>
    </w:p>
    <w:p w14:paraId="03CE68EF" w14:textId="77777777" w:rsidR="00EE6D72" w:rsidRPr="004E5CD9" w:rsidRDefault="00EE6D72" w:rsidP="00EE6D72">
      <w:pPr>
        <w:rPr>
          <w:rFonts w:ascii="Tahoma" w:hAnsi="Tahoma" w:cs="Tahoma"/>
          <w:bCs/>
        </w:rPr>
      </w:pPr>
    </w:p>
    <w:p w14:paraId="209C58F7" w14:textId="77777777" w:rsidR="00EE6D72" w:rsidRPr="004E5CD9" w:rsidRDefault="00EE6D72" w:rsidP="00EE6D72">
      <w:pPr>
        <w:rPr>
          <w:rFonts w:ascii="Tahoma" w:hAnsi="Tahoma" w:cs="Tahoma"/>
          <w:b/>
        </w:rPr>
      </w:pPr>
      <w:r w:rsidRPr="004E5CD9">
        <w:rPr>
          <w:rFonts w:ascii="Tahoma" w:hAnsi="Tahoma" w:cs="Tahoma"/>
          <w:bCs/>
        </w:rPr>
        <w:t xml:space="preserve">Motion </w:t>
      </w:r>
      <w:r w:rsidRPr="004E5CD9">
        <w:rPr>
          <w:rFonts w:ascii="Tahoma" w:hAnsi="Tahoma" w:cs="Tahoma"/>
          <w:b/>
        </w:rPr>
        <w:t>passed</w:t>
      </w:r>
    </w:p>
    <w:p w14:paraId="290DC1CA" w14:textId="77777777" w:rsidR="00EE6D72" w:rsidRPr="004E5CD9" w:rsidRDefault="00EE6D72" w:rsidP="00EE6D72">
      <w:pPr>
        <w:rPr>
          <w:rFonts w:ascii="Tahoma" w:hAnsi="Tahoma" w:cs="Tahoma"/>
          <w:bCs/>
        </w:rPr>
      </w:pPr>
      <w:r w:rsidRPr="004E5CD9">
        <w:rPr>
          <w:rFonts w:ascii="Tahoma" w:hAnsi="Tahoma" w:cs="Tahoma"/>
          <w:bCs/>
        </w:rPr>
        <w:t>Whalen motion to approve the agenda of Kawkawlin township public hearing overlay district wind energy, solar energy and battery storage</w:t>
      </w:r>
    </w:p>
    <w:p w14:paraId="0FD035DB" w14:textId="77777777" w:rsidR="00EE6D72" w:rsidRPr="004E5CD9" w:rsidRDefault="00EE6D72" w:rsidP="00EE6D72">
      <w:pPr>
        <w:rPr>
          <w:rFonts w:ascii="Tahoma" w:hAnsi="Tahoma" w:cs="Tahoma"/>
          <w:bCs/>
        </w:rPr>
      </w:pPr>
      <w:r w:rsidRPr="004E5CD9">
        <w:rPr>
          <w:rFonts w:ascii="Tahoma" w:hAnsi="Tahoma" w:cs="Tahoma"/>
          <w:bCs/>
        </w:rPr>
        <w:t>Sequin seconded</w:t>
      </w:r>
    </w:p>
    <w:p w14:paraId="41AED35F" w14:textId="77777777" w:rsidR="00EE6D72" w:rsidRPr="004E5CD9" w:rsidRDefault="00EE6D72" w:rsidP="00EE6D72">
      <w:pPr>
        <w:rPr>
          <w:rFonts w:ascii="Tahoma" w:hAnsi="Tahoma" w:cs="Tahoma"/>
          <w:b/>
        </w:rPr>
      </w:pPr>
      <w:r w:rsidRPr="004E5CD9">
        <w:rPr>
          <w:rFonts w:ascii="Tahoma" w:hAnsi="Tahoma" w:cs="Tahoma"/>
          <w:bCs/>
        </w:rPr>
        <w:t xml:space="preserve">Motion </w:t>
      </w:r>
      <w:r w:rsidRPr="004E5CD9">
        <w:rPr>
          <w:rFonts w:ascii="Tahoma" w:hAnsi="Tahoma" w:cs="Tahoma"/>
          <w:b/>
        </w:rPr>
        <w:t>passed</w:t>
      </w:r>
    </w:p>
    <w:p w14:paraId="6AEFC1EB" w14:textId="77777777" w:rsidR="00EE6D72" w:rsidRPr="004E5CD9" w:rsidRDefault="00EE6D72" w:rsidP="00EE6D72">
      <w:pPr>
        <w:rPr>
          <w:rFonts w:ascii="Tahoma" w:hAnsi="Tahoma" w:cs="Tahoma"/>
          <w:bCs/>
        </w:rPr>
      </w:pPr>
      <w:r w:rsidRPr="004E5CD9">
        <w:rPr>
          <w:rFonts w:ascii="Tahoma" w:hAnsi="Tahoma" w:cs="Tahoma"/>
          <w:bCs/>
        </w:rPr>
        <w:t>Comments from public hearing: one question, explain to me a little so that I am clear on what this public hearing is for.</w:t>
      </w:r>
    </w:p>
    <w:p w14:paraId="0AEF4F7B" w14:textId="77777777" w:rsidR="00EE6D72" w:rsidRPr="004E5CD9" w:rsidRDefault="00EE6D72" w:rsidP="00EE6D72">
      <w:pPr>
        <w:rPr>
          <w:rFonts w:ascii="Tahoma" w:hAnsi="Tahoma" w:cs="Tahoma"/>
          <w:bCs/>
        </w:rPr>
      </w:pPr>
      <w:r w:rsidRPr="004E5CD9">
        <w:rPr>
          <w:rFonts w:ascii="Tahoma" w:hAnsi="Tahoma" w:cs="Tahoma"/>
          <w:bCs/>
        </w:rPr>
        <w:t>Trustee Campbell spoke up to explain the overlay district. We are required by the State of Michigan to address wind energy, solar energy and battery storage. We assigned this overlay district to be compliant with the State of Michigan.</w:t>
      </w:r>
    </w:p>
    <w:p w14:paraId="19C8E5F2" w14:textId="77777777" w:rsidR="00EE6D72" w:rsidRPr="004E5CD9" w:rsidRDefault="00EE6D72" w:rsidP="00EE6D72">
      <w:pPr>
        <w:rPr>
          <w:rFonts w:ascii="Tahoma" w:hAnsi="Tahoma" w:cs="Tahoma"/>
          <w:bCs/>
        </w:rPr>
      </w:pPr>
    </w:p>
    <w:p w14:paraId="4B2A3A99" w14:textId="77777777" w:rsidR="00EE6D72" w:rsidRPr="004E5CD9" w:rsidRDefault="00EE6D72" w:rsidP="00EE6D72">
      <w:pPr>
        <w:rPr>
          <w:rFonts w:ascii="Tahoma" w:hAnsi="Tahoma" w:cs="Tahoma"/>
          <w:bCs/>
        </w:rPr>
      </w:pPr>
      <w:r w:rsidRPr="004E5CD9">
        <w:rPr>
          <w:rFonts w:ascii="Tahoma" w:hAnsi="Tahoma" w:cs="Tahoma"/>
          <w:bCs/>
        </w:rPr>
        <w:t>Wazny motions to table the Kawkawlin Township Master Plan Review</w:t>
      </w:r>
    </w:p>
    <w:p w14:paraId="2E16D693" w14:textId="77777777" w:rsidR="00EE6D72" w:rsidRPr="004E5CD9" w:rsidRDefault="00EE6D72" w:rsidP="00EE6D72">
      <w:pPr>
        <w:rPr>
          <w:rFonts w:ascii="Tahoma" w:hAnsi="Tahoma" w:cs="Tahoma"/>
          <w:bCs/>
        </w:rPr>
      </w:pPr>
      <w:r w:rsidRPr="004E5CD9">
        <w:rPr>
          <w:rFonts w:ascii="Tahoma" w:hAnsi="Tahoma" w:cs="Tahoma"/>
          <w:bCs/>
        </w:rPr>
        <w:t>Whalen seconded</w:t>
      </w:r>
    </w:p>
    <w:p w14:paraId="5D2BF301" w14:textId="3DC1B126" w:rsidR="00EE6D72" w:rsidRPr="004E5CD9" w:rsidRDefault="00EE6D72" w:rsidP="00EE6D72">
      <w:pPr>
        <w:rPr>
          <w:rFonts w:ascii="Tahoma" w:hAnsi="Tahoma" w:cs="Tahoma"/>
          <w:b/>
        </w:rPr>
      </w:pPr>
      <w:r w:rsidRPr="004E5CD9">
        <w:rPr>
          <w:rFonts w:ascii="Tahoma" w:hAnsi="Tahoma" w:cs="Tahoma"/>
          <w:bCs/>
        </w:rPr>
        <w:t xml:space="preserve">Motion </w:t>
      </w:r>
      <w:r w:rsidRPr="004E5CD9">
        <w:rPr>
          <w:rFonts w:ascii="Tahoma" w:hAnsi="Tahoma" w:cs="Tahoma"/>
          <w:b/>
        </w:rPr>
        <w:t xml:space="preserve">passed </w:t>
      </w:r>
    </w:p>
    <w:p w14:paraId="44689F8B" w14:textId="77777777" w:rsidR="00EE6D72" w:rsidRPr="004E5CD9" w:rsidRDefault="00EE6D72" w:rsidP="00EE6D72">
      <w:pPr>
        <w:rPr>
          <w:rFonts w:ascii="Tahoma" w:hAnsi="Tahoma" w:cs="Tahoma"/>
          <w:bCs/>
        </w:rPr>
      </w:pPr>
    </w:p>
    <w:p w14:paraId="7CBD7DEB" w14:textId="77777777" w:rsidR="00EE6D72" w:rsidRPr="004E5CD9" w:rsidRDefault="00EE6D72" w:rsidP="00EE6D72">
      <w:pPr>
        <w:rPr>
          <w:rFonts w:ascii="Tahoma" w:hAnsi="Tahoma" w:cs="Tahoma"/>
          <w:bCs/>
        </w:rPr>
      </w:pPr>
      <w:r w:rsidRPr="004E5CD9">
        <w:rPr>
          <w:rFonts w:ascii="Tahoma" w:hAnsi="Tahoma" w:cs="Tahoma"/>
          <w:bCs/>
        </w:rPr>
        <w:t>No reports from the Board Meeting Report</w:t>
      </w:r>
    </w:p>
    <w:p w14:paraId="0C94AC31" w14:textId="77777777" w:rsidR="00EE6D72" w:rsidRPr="004E5CD9" w:rsidRDefault="00EE6D72" w:rsidP="00EE6D72">
      <w:pPr>
        <w:rPr>
          <w:rFonts w:ascii="Tahoma" w:hAnsi="Tahoma" w:cs="Tahoma"/>
          <w:bCs/>
        </w:rPr>
      </w:pPr>
      <w:r w:rsidRPr="004E5CD9">
        <w:rPr>
          <w:rFonts w:ascii="Tahoma" w:hAnsi="Tahoma" w:cs="Tahoma"/>
          <w:bCs/>
        </w:rPr>
        <w:t xml:space="preserve">Steve Gray shares </w:t>
      </w:r>
      <w:proofErr w:type="gramStart"/>
      <w:r w:rsidRPr="004E5CD9">
        <w:rPr>
          <w:rFonts w:ascii="Tahoma" w:hAnsi="Tahoma" w:cs="Tahoma"/>
          <w:bCs/>
        </w:rPr>
        <w:t>from</w:t>
      </w:r>
      <w:proofErr w:type="gramEnd"/>
      <w:r w:rsidRPr="004E5CD9">
        <w:rPr>
          <w:rFonts w:ascii="Tahoma" w:hAnsi="Tahoma" w:cs="Tahoma"/>
          <w:bCs/>
        </w:rPr>
        <w:t xml:space="preserve"> the Zoning Department that we have been working with a lot of residents concerning </w:t>
      </w:r>
      <w:proofErr w:type="gramStart"/>
      <w:r w:rsidRPr="004E5CD9">
        <w:rPr>
          <w:rFonts w:ascii="Tahoma" w:hAnsi="Tahoma" w:cs="Tahoma"/>
          <w:bCs/>
        </w:rPr>
        <w:t>blight</w:t>
      </w:r>
      <w:proofErr w:type="gramEnd"/>
      <w:r w:rsidRPr="004E5CD9">
        <w:rPr>
          <w:rFonts w:ascii="Tahoma" w:hAnsi="Tahoma" w:cs="Tahoma"/>
          <w:bCs/>
        </w:rPr>
        <w:t xml:space="preserve"> and getting the community cleaned up.</w:t>
      </w:r>
    </w:p>
    <w:p w14:paraId="3E9E852E" w14:textId="77777777" w:rsidR="00EE6D72" w:rsidRPr="004E5CD9" w:rsidRDefault="00EE6D72" w:rsidP="00EE6D72">
      <w:pPr>
        <w:rPr>
          <w:rFonts w:ascii="Tahoma" w:hAnsi="Tahoma" w:cs="Tahoma"/>
          <w:bCs/>
        </w:rPr>
      </w:pPr>
      <w:r w:rsidRPr="004E5CD9">
        <w:rPr>
          <w:rFonts w:ascii="Tahoma" w:hAnsi="Tahoma" w:cs="Tahoma"/>
          <w:bCs/>
        </w:rPr>
        <w:t>We also have been working with a few residents on zoning issues and getting that taken care of.</w:t>
      </w:r>
    </w:p>
    <w:p w14:paraId="62680416" w14:textId="77777777" w:rsidR="00EE6D72" w:rsidRPr="004E5CD9" w:rsidRDefault="00EE6D72" w:rsidP="00EE6D72">
      <w:pPr>
        <w:rPr>
          <w:rFonts w:ascii="Tahoma" w:hAnsi="Tahoma" w:cs="Tahoma"/>
          <w:bCs/>
        </w:rPr>
      </w:pPr>
    </w:p>
    <w:p w14:paraId="4B7199AE" w14:textId="77777777" w:rsidR="00EE6D72" w:rsidRPr="004E5CD9" w:rsidRDefault="00EE6D72" w:rsidP="00EE6D72">
      <w:pPr>
        <w:rPr>
          <w:rFonts w:ascii="Tahoma" w:hAnsi="Tahoma" w:cs="Tahoma"/>
          <w:bCs/>
        </w:rPr>
      </w:pPr>
      <w:r w:rsidRPr="004E5CD9">
        <w:rPr>
          <w:rFonts w:ascii="Tahoma" w:hAnsi="Tahoma" w:cs="Tahoma"/>
          <w:bCs/>
        </w:rPr>
        <w:t>Opened public comment once again, no new questions or concerns.</w:t>
      </w:r>
    </w:p>
    <w:p w14:paraId="6021924F" w14:textId="385B1DD4" w:rsidR="00EE6D72" w:rsidRPr="004E5CD9" w:rsidRDefault="00EE6D72" w:rsidP="00EE6D72">
      <w:pPr>
        <w:rPr>
          <w:rFonts w:ascii="Tahoma" w:hAnsi="Tahoma" w:cs="Tahoma"/>
          <w:bCs/>
        </w:rPr>
      </w:pPr>
      <w:r w:rsidRPr="004E5CD9">
        <w:rPr>
          <w:rFonts w:ascii="Tahoma" w:hAnsi="Tahoma" w:cs="Tahoma"/>
          <w:bCs/>
        </w:rPr>
        <w:t xml:space="preserve">Wazny motioned to adjourn the meeting </w:t>
      </w:r>
    </w:p>
    <w:p w14:paraId="02F6C256" w14:textId="77777777" w:rsidR="00EE6D72" w:rsidRPr="004E5CD9" w:rsidRDefault="00EE6D72" w:rsidP="00EE6D72">
      <w:pPr>
        <w:rPr>
          <w:rFonts w:ascii="Tahoma" w:hAnsi="Tahoma" w:cs="Tahoma"/>
          <w:bCs/>
        </w:rPr>
      </w:pPr>
      <w:r w:rsidRPr="004E5CD9">
        <w:rPr>
          <w:rFonts w:ascii="Tahoma" w:hAnsi="Tahoma" w:cs="Tahoma"/>
          <w:bCs/>
        </w:rPr>
        <w:t xml:space="preserve">Sequin seconded </w:t>
      </w:r>
    </w:p>
    <w:p w14:paraId="4F8A045B" w14:textId="77777777" w:rsidR="00EE6D72" w:rsidRPr="004E5CD9" w:rsidRDefault="00EE6D72" w:rsidP="00EE6D72">
      <w:pPr>
        <w:rPr>
          <w:rFonts w:ascii="Tahoma" w:hAnsi="Tahoma" w:cs="Tahoma"/>
          <w:b/>
        </w:rPr>
      </w:pPr>
      <w:r w:rsidRPr="004E5CD9">
        <w:rPr>
          <w:rFonts w:ascii="Tahoma" w:hAnsi="Tahoma" w:cs="Tahoma"/>
          <w:bCs/>
        </w:rPr>
        <w:t xml:space="preserve">Motion </w:t>
      </w:r>
      <w:r w:rsidRPr="004E5CD9">
        <w:rPr>
          <w:rFonts w:ascii="Tahoma" w:hAnsi="Tahoma" w:cs="Tahoma"/>
          <w:b/>
        </w:rPr>
        <w:t>passed</w:t>
      </w:r>
    </w:p>
    <w:p w14:paraId="7CD5E9DA" w14:textId="77777777" w:rsidR="00EE6D72" w:rsidRPr="004E5CD9" w:rsidRDefault="00EE6D72" w:rsidP="00EE6D72">
      <w:pPr>
        <w:rPr>
          <w:rFonts w:ascii="Tahoma" w:hAnsi="Tahoma" w:cs="Tahoma"/>
          <w:bCs/>
        </w:rPr>
      </w:pPr>
      <w:r w:rsidRPr="004E5CD9">
        <w:rPr>
          <w:rFonts w:ascii="Tahoma" w:hAnsi="Tahoma" w:cs="Tahoma"/>
          <w:bCs/>
        </w:rPr>
        <w:t>Meeting adjourned at 7:46</w:t>
      </w:r>
    </w:p>
    <w:p w14:paraId="35795C63" w14:textId="77777777" w:rsidR="00EE6D72" w:rsidRPr="004E5CD9" w:rsidRDefault="00EE6D72" w:rsidP="00EE6D72">
      <w:pPr>
        <w:rPr>
          <w:rFonts w:ascii="Tahoma" w:hAnsi="Tahoma" w:cs="Tahoma"/>
          <w:b/>
        </w:rPr>
      </w:pPr>
    </w:p>
    <w:p w14:paraId="0BDA161D" w14:textId="77777777" w:rsidR="00EE6D72" w:rsidRPr="004E5CD9" w:rsidRDefault="00EE6D72" w:rsidP="00EE6D72">
      <w:pPr>
        <w:rPr>
          <w:rFonts w:ascii="Tahoma" w:hAnsi="Tahoma" w:cs="Tahoma"/>
          <w:b/>
        </w:rPr>
      </w:pPr>
      <w:r w:rsidRPr="004E5CD9">
        <w:rPr>
          <w:rFonts w:ascii="Tahoma" w:hAnsi="Tahoma" w:cs="Tahoma"/>
          <w:b/>
        </w:rPr>
        <w:t>Next Meeting May 8, 2025, 7:00 pm</w:t>
      </w:r>
    </w:p>
    <w:bookmarkEnd w:id="0"/>
    <w:p w14:paraId="272AD296" w14:textId="77777777" w:rsidR="00EE6D72" w:rsidRDefault="00EE6D72"/>
    <w:sectPr w:rsidR="00EE6D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E10BE" w14:textId="77777777" w:rsidR="00732968" w:rsidRDefault="00732968" w:rsidP="00EE6D72">
      <w:r>
        <w:separator/>
      </w:r>
    </w:p>
  </w:endnote>
  <w:endnote w:type="continuationSeparator" w:id="0">
    <w:p w14:paraId="1EA9D8F6" w14:textId="77777777" w:rsidR="00732968" w:rsidRDefault="00732968" w:rsidP="00EE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CC0E" w14:textId="77777777" w:rsidR="00EE6D72" w:rsidRDefault="00EE6D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5502" w14:textId="77777777" w:rsidR="00EE6D72" w:rsidRDefault="00EE6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1F4" w14:textId="77777777" w:rsidR="00EE6D72" w:rsidRDefault="00EE6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68E3B" w14:textId="77777777" w:rsidR="00732968" w:rsidRDefault="00732968" w:rsidP="00EE6D72">
      <w:r>
        <w:separator/>
      </w:r>
    </w:p>
  </w:footnote>
  <w:footnote w:type="continuationSeparator" w:id="0">
    <w:p w14:paraId="536F6E04" w14:textId="77777777" w:rsidR="00732968" w:rsidRDefault="00732968" w:rsidP="00EE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A02B" w14:textId="77777777" w:rsidR="00EE6D72" w:rsidRDefault="00EE6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C9E" w14:textId="4F8CACF6" w:rsidR="00EE6D72" w:rsidRDefault="00EE6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D1EB" w14:textId="77777777" w:rsidR="00EE6D72" w:rsidRDefault="00EE6D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72"/>
    <w:rsid w:val="002A681C"/>
    <w:rsid w:val="00732968"/>
    <w:rsid w:val="00B0151E"/>
    <w:rsid w:val="00DF2BED"/>
    <w:rsid w:val="00EE6D72"/>
    <w:rsid w:val="00FC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4DE1F022"/>
  <w15:chartTrackingRefBased/>
  <w15:docId w15:val="{D0F7205A-D909-48F4-8659-7704BB9C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7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6D7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E6D7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E6D7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E6D7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E6D7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E6D7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E6D7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E6D7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E6D7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D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D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D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D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D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D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D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D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D72"/>
    <w:rPr>
      <w:rFonts w:eastAsiaTheme="majorEastAsia" w:cstheme="majorBidi"/>
      <w:color w:val="272727" w:themeColor="text1" w:themeTint="D8"/>
    </w:rPr>
  </w:style>
  <w:style w:type="paragraph" w:styleId="Title">
    <w:name w:val="Title"/>
    <w:basedOn w:val="Normal"/>
    <w:next w:val="Normal"/>
    <w:link w:val="TitleChar"/>
    <w:uiPriority w:val="10"/>
    <w:qFormat/>
    <w:rsid w:val="00EE6D7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E6D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D7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E6D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D7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E6D72"/>
    <w:rPr>
      <w:i/>
      <w:iCs/>
      <w:color w:val="404040" w:themeColor="text1" w:themeTint="BF"/>
    </w:rPr>
  </w:style>
  <w:style w:type="paragraph" w:styleId="ListParagraph">
    <w:name w:val="List Paragraph"/>
    <w:basedOn w:val="Normal"/>
    <w:uiPriority w:val="34"/>
    <w:qFormat/>
    <w:rsid w:val="00EE6D7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E6D72"/>
    <w:rPr>
      <w:i/>
      <w:iCs/>
      <w:color w:val="0F4761" w:themeColor="accent1" w:themeShade="BF"/>
    </w:rPr>
  </w:style>
  <w:style w:type="paragraph" w:styleId="IntenseQuote">
    <w:name w:val="Intense Quote"/>
    <w:basedOn w:val="Normal"/>
    <w:next w:val="Normal"/>
    <w:link w:val="IntenseQuoteChar"/>
    <w:uiPriority w:val="30"/>
    <w:qFormat/>
    <w:rsid w:val="00EE6D7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E6D72"/>
    <w:rPr>
      <w:i/>
      <w:iCs/>
      <w:color w:val="0F4761" w:themeColor="accent1" w:themeShade="BF"/>
    </w:rPr>
  </w:style>
  <w:style w:type="character" w:styleId="IntenseReference">
    <w:name w:val="Intense Reference"/>
    <w:basedOn w:val="DefaultParagraphFont"/>
    <w:uiPriority w:val="32"/>
    <w:qFormat/>
    <w:rsid w:val="00EE6D72"/>
    <w:rPr>
      <w:b/>
      <w:bCs/>
      <w:smallCaps/>
      <w:color w:val="0F4761" w:themeColor="accent1" w:themeShade="BF"/>
      <w:spacing w:val="5"/>
    </w:rPr>
  </w:style>
  <w:style w:type="paragraph" w:styleId="Header">
    <w:name w:val="header"/>
    <w:basedOn w:val="Normal"/>
    <w:link w:val="HeaderChar"/>
    <w:uiPriority w:val="99"/>
    <w:unhideWhenUsed/>
    <w:rsid w:val="00EE6D72"/>
    <w:pPr>
      <w:tabs>
        <w:tab w:val="center" w:pos="4680"/>
        <w:tab w:val="right" w:pos="9360"/>
      </w:tabs>
    </w:pPr>
  </w:style>
  <w:style w:type="character" w:customStyle="1" w:styleId="HeaderChar">
    <w:name w:val="Header Char"/>
    <w:basedOn w:val="DefaultParagraphFont"/>
    <w:link w:val="Header"/>
    <w:uiPriority w:val="99"/>
    <w:rsid w:val="00EE6D7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E6D72"/>
    <w:pPr>
      <w:tabs>
        <w:tab w:val="center" w:pos="4680"/>
        <w:tab w:val="right" w:pos="9360"/>
      </w:tabs>
    </w:pPr>
  </w:style>
  <w:style w:type="character" w:customStyle="1" w:styleId="FooterChar">
    <w:name w:val="Footer Char"/>
    <w:basedOn w:val="DefaultParagraphFont"/>
    <w:link w:val="Footer"/>
    <w:uiPriority w:val="99"/>
    <w:rsid w:val="00EE6D7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Kawkawlin Clerk</cp:lastModifiedBy>
  <cp:revision>2</cp:revision>
  <cp:lastPrinted>2025-04-14T15:10:00Z</cp:lastPrinted>
  <dcterms:created xsi:type="dcterms:W3CDTF">2025-04-14T15:09:00Z</dcterms:created>
  <dcterms:modified xsi:type="dcterms:W3CDTF">2025-08-05T16:17:00Z</dcterms:modified>
</cp:coreProperties>
</file>